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9" w:rsidRPr="00F27F9A" w:rsidRDefault="007E66F9" w:rsidP="007E66F9">
      <w:pPr>
        <w:tabs>
          <w:tab w:val="left" w:pos="9356"/>
        </w:tabs>
        <w:ind w:left="5245" w:right="114"/>
        <w:rPr>
          <w:rFonts w:eastAsia="Calibri"/>
          <w:color w:val="000000" w:themeColor="text1"/>
          <w:lang w:eastAsia="en-US"/>
        </w:rPr>
      </w:pPr>
      <w:r>
        <w:rPr>
          <w:b/>
          <w:bCs/>
          <w:i/>
          <w:iCs/>
          <w:sz w:val="20"/>
          <w:szCs w:val="20"/>
        </w:rPr>
        <w:t xml:space="preserve">Załącznik nr 1 </w:t>
      </w:r>
      <w:r>
        <w:rPr>
          <w:i/>
          <w:iCs/>
          <w:sz w:val="20"/>
          <w:szCs w:val="20"/>
        </w:rPr>
        <w:t>do Regulaminu udzielania dotacji ze środków budżetu gminy Mińsk Mazowiecki na dofinansowanie kosztów inwestycji służących ochronie powietrza na 2023 rok uchwalonego uchwałą nr LVI.534.2023 Rady Gminy Mińsk Mazowiecki z dnia 22 czerwca 2023 r</w:t>
      </w:r>
    </w:p>
    <w:p w:rsidR="007E66F9" w:rsidRPr="00F27F9A" w:rsidRDefault="007E66F9" w:rsidP="007E66F9">
      <w:pPr>
        <w:tabs>
          <w:tab w:val="left" w:pos="9356"/>
        </w:tabs>
        <w:ind w:right="114"/>
        <w:jc w:val="center"/>
        <w:rPr>
          <w:rFonts w:eastAsia="Calibri"/>
          <w:i/>
          <w:iCs/>
          <w:color w:val="000000" w:themeColor="text1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jc w:val="right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Mińsk Mazowiecki, dnia .......................... 2023 r.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(imię i nazwisko, nazwa)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(adres zamieszkania / siedziby)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(numer telefonu)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 xml:space="preserve">Pełnomocnik: 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(imię i nazwisko,)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(adres zamieszkania / siedziby)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(numer telefonu)</w:t>
      </w:r>
    </w:p>
    <w:p w:rsidR="007E66F9" w:rsidRPr="00F27F9A" w:rsidRDefault="007E66F9" w:rsidP="007E66F9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left="4962" w:right="114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Wójt Gminy Mińsk Mazowiecki</w:t>
      </w:r>
    </w:p>
    <w:p w:rsidR="007E66F9" w:rsidRPr="00F27F9A" w:rsidRDefault="007E66F9" w:rsidP="007E66F9">
      <w:pPr>
        <w:tabs>
          <w:tab w:val="left" w:pos="9356"/>
        </w:tabs>
        <w:ind w:left="4962" w:right="114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 xml:space="preserve">Ul. Chełmońskiego 14, </w:t>
      </w:r>
    </w:p>
    <w:p w:rsidR="007E66F9" w:rsidRPr="00F27F9A" w:rsidRDefault="007E66F9" w:rsidP="007E66F9">
      <w:pPr>
        <w:tabs>
          <w:tab w:val="left" w:pos="9356"/>
        </w:tabs>
        <w:ind w:left="4962" w:right="114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05-300 Mińsk Mazowiecki</w:t>
      </w:r>
    </w:p>
    <w:p w:rsidR="007E66F9" w:rsidRPr="00F27F9A" w:rsidRDefault="007E66F9" w:rsidP="007E66F9">
      <w:pPr>
        <w:tabs>
          <w:tab w:val="left" w:pos="9356"/>
        </w:tabs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Wniosek</w:t>
      </w:r>
    </w:p>
    <w:p w:rsidR="007E66F9" w:rsidRPr="00F27F9A" w:rsidRDefault="007E66F9" w:rsidP="007E66F9">
      <w:pPr>
        <w:tabs>
          <w:tab w:val="left" w:pos="9356"/>
        </w:tabs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Składam wniosek o udzielenie dotacji celowej na wymianę dotychczasowego źródła ciepła:</w:t>
      </w:r>
    </w:p>
    <w:p w:rsidR="007E66F9" w:rsidRPr="00F27F9A" w:rsidRDefault="007E66F9" w:rsidP="007E66F9">
      <w:pPr>
        <w:tabs>
          <w:tab w:val="left" w:pos="9356"/>
        </w:tabs>
        <w:ind w:right="114"/>
        <w:jc w:val="center"/>
        <w:rPr>
          <w:rFonts w:eastAsia="Calibri"/>
          <w:color w:val="000000" w:themeColor="text1"/>
          <w:lang w:eastAsia="en-US"/>
        </w:rPr>
      </w:pPr>
    </w:p>
    <w:p w:rsidR="007E66F9" w:rsidRPr="00F27F9A" w:rsidRDefault="007E66F9" w:rsidP="007E66F9">
      <w:pPr>
        <w:pStyle w:val="Akapitzlist"/>
        <w:numPr>
          <w:ilvl w:val="0"/>
          <w:numId w:val="1"/>
        </w:numPr>
        <w:tabs>
          <w:tab w:val="left" w:pos="9356"/>
        </w:tabs>
        <w:spacing w:after="0" w:line="240" w:lineRule="auto"/>
        <w:ind w:right="11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27F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Lokalizacja przedsięwzięcia:</w:t>
      </w:r>
    </w:p>
    <w:p w:rsidR="007E66F9" w:rsidRPr="00F27F9A" w:rsidRDefault="007E66F9" w:rsidP="007E66F9">
      <w:pPr>
        <w:pStyle w:val="Akapitzlist"/>
        <w:tabs>
          <w:tab w:val="left" w:pos="9356"/>
        </w:tabs>
        <w:spacing w:after="0" w:line="240" w:lineRule="auto"/>
        <w:ind w:left="360" w:right="11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27F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miejscowość:.................................................................................kod pocztowy: ...................... ulica:............................................................................................. nr: ............................. nr ew. działki: ............................,</w:t>
      </w:r>
    </w:p>
    <w:p w:rsidR="007E66F9" w:rsidRPr="00F27F9A" w:rsidRDefault="007E66F9" w:rsidP="007E66F9">
      <w:pPr>
        <w:pStyle w:val="Akapitzlist"/>
        <w:numPr>
          <w:ilvl w:val="0"/>
          <w:numId w:val="1"/>
        </w:numPr>
        <w:tabs>
          <w:tab w:val="left" w:pos="9356"/>
        </w:tabs>
        <w:spacing w:after="0" w:line="240" w:lineRule="auto"/>
        <w:ind w:right="11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27F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Tytuł prawny do</w:t>
      </w:r>
      <w:r w:rsidR="00786E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dysponowania budynkiem ………………</w:t>
      </w:r>
      <w:r w:rsidRPr="00F27F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/lokalem …………………* </w:t>
      </w:r>
    </w:p>
    <w:p w:rsidR="007E66F9" w:rsidRPr="0090760B" w:rsidRDefault="007E66F9" w:rsidP="0090760B">
      <w:pPr>
        <w:tabs>
          <w:tab w:val="left" w:pos="9356"/>
        </w:tabs>
        <w:ind w:left="3828" w:right="114"/>
        <w:rPr>
          <w:bCs/>
          <w:color w:val="000000" w:themeColor="text1"/>
          <w:sz w:val="16"/>
          <w:szCs w:val="16"/>
        </w:rPr>
      </w:pPr>
      <w:r w:rsidRPr="0090760B">
        <w:rPr>
          <w:bCs/>
          <w:color w:val="000000" w:themeColor="text1"/>
          <w:sz w:val="16"/>
          <w:szCs w:val="16"/>
        </w:rPr>
        <w:t>(wpisać przeznaczenie budynku)                (wpisać przeznaczenie lokalu)</w:t>
      </w:r>
    </w:p>
    <w:p w:rsidR="0090760B" w:rsidRDefault="0090760B" w:rsidP="007E66F9">
      <w:pPr>
        <w:pStyle w:val="Akapitzlist"/>
        <w:tabs>
          <w:tab w:val="left" w:pos="9356"/>
        </w:tabs>
        <w:spacing w:after="0" w:line="240" w:lineRule="auto"/>
        <w:ind w:left="360" w:right="1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66F9" w:rsidRPr="00F27F9A" w:rsidRDefault="007E66F9" w:rsidP="007E66F9">
      <w:pPr>
        <w:pStyle w:val="Akapitzlist"/>
        <w:tabs>
          <w:tab w:val="left" w:pos="9356"/>
        </w:tabs>
        <w:spacing w:after="0" w:line="240" w:lineRule="auto"/>
        <w:ind w:left="360" w:right="1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F27F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wyodrębnionym fizycznie/prawnie* …………………………………..</w:t>
      </w:r>
    </w:p>
    <w:p w:rsidR="007E66F9" w:rsidRPr="00F27F9A" w:rsidRDefault="007E66F9" w:rsidP="007E66F9">
      <w:pPr>
        <w:pStyle w:val="Akapitzlist"/>
        <w:tabs>
          <w:tab w:val="left" w:pos="9356"/>
        </w:tabs>
        <w:spacing w:after="0" w:line="240" w:lineRule="auto"/>
        <w:ind w:left="4253" w:right="114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F27F9A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(podać tytuł prawny)</w:t>
      </w:r>
    </w:p>
    <w:p w:rsidR="007E66F9" w:rsidRPr="00F27F9A" w:rsidRDefault="007E66F9" w:rsidP="007E66F9">
      <w:pPr>
        <w:pStyle w:val="Akapitzlist"/>
        <w:numPr>
          <w:ilvl w:val="0"/>
          <w:numId w:val="1"/>
        </w:numPr>
        <w:tabs>
          <w:tab w:val="left" w:pos="9356"/>
        </w:tabs>
        <w:spacing w:after="0" w:line="240" w:lineRule="auto"/>
        <w:ind w:right="11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27F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Opis przewidzianego do realizacji przedsięwzięcia:</w:t>
      </w: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1) Rodzaj dotychczasowego źródła ciepła zasilany/opalany węglem lub paliwem węglopochodnym stanowiące główne źródło ogrzewania lub stanowiące główne źródło ogrzewania i ciepłej wody użytkowej nie spełniające wymagań 5 klasy według normy przenoszącej normę europejską EN 303-5 (zaznaczyć odpowiednie): 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szCs w:val="25"/>
          <w:lang w:eastAsia="en-US"/>
        </w:rPr>
      </w:pPr>
      <w:r w:rsidRPr="00F27F9A">
        <w:rPr>
          <w:rFonts w:eastAsia="Calibri"/>
          <w:color w:val="000000" w:themeColor="text1"/>
          <w:szCs w:val="25"/>
          <w:lang w:eastAsia="en-US"/>
        </w:rPr>
        <w:t>□ kocioł na paliwo stałe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szCs w:val="25"/>
          <w:lang w:eastAsia="en-US"/>
        </w:rPr>
      </w:pPr>
      <w:r w:rsidRPr="00F27F9A">
        <w:rPr>
          <w:rFonts w:eastAsia="Calibri"/>
          <w:color w:val="000000" w:themeColor="text1"/>
          <w:szCs w:val="25"/>
          <w:lang w:eastAsia="en-US"/>
        </w:rPr>
        <w:t xml:space="preserve">□ kominek/ koza 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szCs w:val="25"/>
          <w:lang w:eastAsia="en-US"/>
        </w:rPr>
      </w:pPr>
      <w:r w:rsidRPr="00F27F9A">
        <w:rPr>
          <w:rFonts w:eastAsia="Calibri"/>
          <w:color w:val="000000" w:themeColor="text1"/>
          <w:szCs w:val="25"/>
          <w:lang w:eastAsia="en-US"/>
        </w:rPr>
        <w:t>□ piec kaflowy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szCs w:val="25"/>
          <w:lang w:eastAsia="en-US"/>
        </w:rPr>
      </w:pPr>
      <w:r w:rsidRPr="00F27F9A">
        <w:rPr>
          <w:rFonts w:eastAsia="Calibri"/>
          <w:color w:val="000000" w:themeColor="text1"/>
          <w:szCs w:val="25"/>
          <w:lang w:eastAsia="en-US"/>
        </w:rPr>
        <w:t>□ trzon kuchenny/</w:t>
      </w:r>
      <w:proofErr w:type="spellStart"/>
      <w:r w:rsidRPr="00F27F9A">
        <w:rPr>
          <w:rFonts w:eastAsia="Calibri"/>
          <w:color w:val="000000" w:themeColor="text1"/>
          <w:szCs w:val="25"/>
          <w:lang w:eastAsia="en-US"/>
        </w:rPr>
        <w:t>piecokuchnia</w:t>
      </w:r>
      <w:proofErr w:type="spellEnd"/>
      <w:r w:rsidRPr="00F27F9A">
        <w:rPr>
          <w:rFonts w:eastAsia="Calibri"/>
          <w:color w:val="000000" w:themeColor="text1"/>
          <w:szCs w:val="25"/>
          <w:lang w:eastAsia="en-US"/>
        </w:rPr>
        <w:t>/kuchnia węglowa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szCs w:val="25"/>
          <w:lang w:eastAsia="en-US"/>
        </w:rPr>
      </w:pPr>
      <w:r w:rsidRPr="00F27F9A">
        <w:rPr>
          <w:rFonts w:eastAsia="Calibri"/>
          <w:color w:val="000000" w:themeColor="text1"/>
          <w:szCs w:val="25"/>
          <w:lang w:eastAsia="en-US"/>
        </w:rPr>
        <w:t>□ inne ..................................</w:t>
      </w: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2) Rodzaj nowego źródła ciepła (zaznaczyć odpowiednie): 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□ kocioł / piec gazowy 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□ kocioł/piec olejowy (</w:t>
      </w:r>
      <w:r w:rsidRPr="00F27F9A">
        <w:rPr>
          <w:color w:val="000000" w:themeColor="text1"/>
        </w:rPr>
        <w:t>lekki olej opałowy</w:t>
      </w:r>
      <w:r w:rsidRPr="00F27F9A">
        <w:rPr>
          <w:rFonts w:eastAsia="Calibri"/>
          <w:color w:val="000000" w:themeColor="text1"/>
          <w:lang w:eastAsia="en-US"/>
        </w:rPr>
        <w:t>)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□ ogrzewanie elektryczne</w:t>
      </w:r>
    </w:p>
    <w:p w:rsidR="007E66F9" w:rsidRPr="00F27F9A" w:rsidRDefault="007E66F9" w:rsidP="007E66F9">
      <w:pPr>
        <w:tabs>
          <w:tab w:val="left" w:pos="9356"/>
        </w:tabs>
        <w:ind w:left="284"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lastRenderedPageBreak/>
        <w:t xml:space="preserve">□ </w:t>
      </w:r>
      <w:bookmarkStart w:id="1" w:name="_Hlk123303918"/>
      <w:bookmarkStart w:id="2" w:name="_Hlk123559221"/>
      <w:bookmarkStart w:id="3" w:name="_Hlk125619665"/>
      <w:r w:rsidRPr="00F27F9A">
        <w:rPr>
          <w:color w:val="000000" w:themeColor="text1"/>
        </w:rPr>
        <w:t xml:space="preserve">ogrzewanie wykorzystujące odnawialne źródła energii, o których mowa w art. 2 pkt 22 ustawy z dnia 20 lutego 2015 r. o odnawialnych źródłach energii (Dz. U. z 2022 r. poz. 1378, z </w:t>
      </w:r>
      <w:proofErr w:type="spellStart"/>
      <w:r w:rsidRPr="00F27F9A">
        <w:rPr>
          <w:color w:val="000000" w:themeColor="text1"/>
        </w:rPr>
        <w:t>późn</w:t>
      </w:r>
      <w:proofErr w:type="spellEnd"/>
      <w:r w:rsidRPr="00F27F9A">
        <w:rPr>
          <w:color w:val="000000" w:themeColor="text1"/>
        </w:rPr>
        <w:t>. zm.</w:t>
      </w:r>
      <w:r w:rsidRPr="00F27F9A">
        <w:rPr>
          <w:color w:val="000000" w:themeColor="text1"/>
          <w:vertAlign w:val="superscript"/>
        </w:rPr>
        <w:t xml:space="preserve"> </w:t>
      </w:r>
      <w:r w:rsidRPr="00F27F9A">
        <w:rPr>
          <w:color w:val="000000" w:themeColor="text1"/>
        </w:rPr>
        <w:t xml:space="preserve">) – zwanej dalej: „ustawą o odnawialnych źródłach energii” tj. …………………………………………. </w:t>
      </w:r>
    </w:p>
    <w:bookmarkEnd w:id="1"/>
    <w:bookmarkEnd w:id="2"/>
    <w:bookmarkEnd w:id="3"/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3) W przypadku budynku wielorodzinnego: liczba lokali mieszkalnych, których dotyczy realizacja wymiany źródła ciepła  …………………………………………….</w:t>
      </w: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u w:val="single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u w:val="single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b/>
          <w:color w:val="000000" w:themeColor="text1"/>
          <w:u w:val="single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b/>
          <w:color w:val="000000" w:themeColor="text1"/>
          <w:u w:val="single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b/>
          <w:color w:val="000000" w:themeColor="text1"/>
          <w:u w:val="single"/>
          <w:lang w:eastAsia="en-US"/>
        </w:rPr>
      </w:pPr>
      <w:r w:rsidRPr="00F27F9A">
        <w:rPr>
          <w:rFonts w:eastAsia="Calibri"/>
          <w:b/>
          <w:color w:val="000000" w:themeColor="text1"/>
          <w:u w:val="single"/>
          <w:lang w:eastAsia="en-US"/>
        </w:rPr>
        <w:t xml:space="preserve">Ponadto Wnioskodawca oświadcza, że: </w:t>
      </w: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1) wyraża zgodę na przetwarzanie danych osobowych w związku z niniejszym wnioskiem,</w:t>
      </w: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2) zapoznał się z treścią Regulaminu udzielania dotacji na dofinansowanie kosztów wymiany źródeł ciepła służących ochronie powietrza na terenie Gminy Mińsk Mazowiecki i akceptuje jego warunki.</w:t>
      </w: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b/>
          <w:color w:val="000000" w:themeColor="text1"/>
          <w:u w:val="single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b/>
          <w:color w:val="000000" w:themeColor="text1"/>
          <w:u w:val="single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b/>
          <w:color w:val="000000" w:themeColor="text1"/>
          <w:u w:val="single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F27F9A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Informacja o przetwarzaniu danych osobowych</w:t>
      </w:r>
    </w:p>
    <w:p w:rsidR="007E66F9" w:rsidRPr="00F27F9A" w:rsidRDefault="007E66F9" w:rsidP="007E66F9">
      <w:pPr>
        <w:tabs>
          <w:tab w:val="left" w:pos="9356"/>
        </w:tabs>
        <w:ind w:right="114"/>
        <w:rPr>
          <w:color w:val="000000" w:themeColor="text1"/>
        </w:rPr>
      </w:pPr>
      <w:r w:rsidRPr="00F27F9A">
        <w:rPr>
          <w:rFonts w:eastAsia="Calibri"/>
          <w:color w:val="000000" w:themeColor="text1"/>
          <w:sz w:val="20"/>
          <w:szCs w:val="20"/>
          <w:lang w:eastAsia="en-US"/>
        </w:rPr>
        <w:t xml:space="preserve">Administratorem Państwa danych osobowych jest Gmina Mińsk Mazowiecki, reprezentowana przez Wójta Gminy Mińsk Mazowiecki, adres: Józefa Chełmońskiego 14, 05-300 Mińsk Mazowiecki; adres e-mail: </w:t>
      </w:r>
      <w:hyperlink r:id="rId8" w:history="1">
        <w:r w:rsidRPr="00F27F9A">
          <w:rPr>
            <w:rStyle w:val="Hipercze"/>
            <w:rFonts w:eastAsia="Calibri"/>
            <w:color w:val="000000" w:themeColor="text1"/>
            <w:sz w:val="20"/>
            <w:szCs w:val="20"/>
            <w:lang w:eastAsia="en-US"/>
          </w:rPr>
          <w:t>iod@minskmazowiecki.pl</w:t>
        </w:r>
      </w:hyperlink>
      <w:r w:rsidRPr="00F27F9A">
        <w:rPr>
          <w:rFonts w:eastAsia="Calibri"/>
          <w:color w:val="000000" w:themeColor="text1"/>
          <w:sz w:val="20"/>
          <w:szCs w:val="20"/>
          <w:lang w:eastAsia="en-US"/>
        </w:rPr>
        <w:t>; numer telefonu: (25) 7562500 Pełna informacja o przetwarzaniu danych osobowych dostępna jest w siedzibie oraz na stronie internetowej Urzędu Gminy Mińsk Mazowiecki pod adresem</w:t>
      </w:r>
      <w:r w:rsidRPr="00F27F9A">
        <w:rPr>
          <w:color w:val="000000" w:themeColor="text1"/>
        </w:rPr>
        <w:t xml:space="preserve"> </w:t>
      </w:r>
      <w:hyperlink r:id="rId9" w:history="1">
        <w:r w:rsidRPr="00F27F9A">
          <w:rPr>
            <w:rStyle w:val="Hipercze"/>
            <w:color w:val="000000" w:themeColor="text1"/>
          </w:rPr>
          <w:t>https://www.minskmazowiecki.pl/2277,rodo</w:t>
        </w:r>
      </w:hyperlink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  <w:bookmarkStart w:id="4" w:name="_Hlk56449251"/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</w:p>
    <w:bookmarkEnd w:id="4"/>
    <w:p w:rsidR="007E66F9" w:rsidRPr="00F27F9A" w:rsidRDefault="007E66F9" w:rsidP="007E66F9">
      <w:pPr>
        <w:tabs>
          <w:tab w:val="left" w:pos="9356"/>
        </w:tabs>
        <w:ind w:left="2835"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.......................................................................................... </w:t>
      </w:r>
    </w:p>
    <w:p w:rsidR="007E66F9" w:rsidRPr="00F27F9A" w:rsidRDefault="007E66F9" w:rsidP="007E66F9">
      <w:pPr>
        <w:tabs>
          <w:tab w:val="left" w:pos="9356"/>
        </w:tabs>
        <w:ind w:left="3119" w:right="114"/>
        <w:rPr>
          <w:rFonts w:eastAsia="Calibri"/>
          <w:color w:val="000000" w:themeColor="text1"/>
          <w:sz w:val="20"/>
          <w:lang w:eastAsia="en-US"/>
        </w:rPr>
      </w:pPr>
      <w:r w:rsidRPr="00F27F9A">
        <w:rPr>
          <w:rFonts w:eastAsia="Calibri"/>
          <w:color w:val="000000" w:themeColor="text1"/>
          <w:sz w:val="20"/>
          <w:lang w:eastAsia="en-US"/>
        </w:rPr>
        <w:t xml:space="preserve"> (data oraz czytelny podpis Wnioskodawcy/Wnioskodawców </w:t>
      </w:r>
    </w:p>
    <w:p w:rsidR="007E66F9" w:rsidRPr="00F27F9A" w:rsidRDefault="007E66F9" w:rsidP="007E66F9">
      <w:pPr>
        <w:tabs>
          <w:tab w:val="left" w:pos="9356"/>
        </w:tabs>
        <w:ind w:left="3119" w:right="114"/>
        <w:rPr>
          <w:rFonts w:eastAsia="Calibri"/>
          <w:color w:val="000000" w:themeColor="text1"/>
          <w:sz w:val="20"/>
          <w:lang w:eastAsia="en-US"/>
        </w:rPr>
      </w:pPr>
      <w:r w:rsidRPr="00F27F9A">
        <w:rPr>
          <w:rFonts w:eastAsia="Calibri"/>
          <w:color w:val="000000" w:themeColor="text1"/>
          <w:sz w:val="20"/>
          <w:lang w:eastAsia="en-US"/>
        </w:rPr>
        <w:t xml:space="preserve">   lub osoby upoważnionej do działania w  jego imieniu)</w:t>
      </w:r>
    </w:p>
    <w:p w:rsidR="007E66F9" w:rsidRPr="00F27F9A" w:rsidRDefault="007E66F9" w:rsidP="007E66F9">
      <w:pPr>
        <w:tabs>
          <w:tab w:val="left" w:pos="9356"/>
        </w:tabs>
        <w:ind w:right="114"/>
        <w:jc w:val="center"/>
        <w:rPr>
          <w:rFonts w:eastAsia="Calibri"/>
          <w:color w:val="000000" w:themeColor="text1"/>
          <w:lang w:eastAsia="en-US"/>
        </w:rPr>
      </w:pPr>
    </w:p>
    <w:p w:rsidR="007E66F9" w:rsidRPr="00F27F9A" w:rsidRDefault="007E66F9" w:rsidP="007E66F9">
      <w:pPr>
        <w:tabs>
          <w:tab w:val="left" w:pos="9356"/>
        </w:tabs>
        <w:ind w:right="114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____________________ </w:t>
      </w:r>
    </w:p>
    <w:p w:rsidR="007E66F9" w:rsidRPr="00F27F9A" w:rsidRDefault="007E66F9" w:rsidP="007E66F9">
      <w:pPr>
        <w:ind w:right="709"/>
        <w:rPr>
          <w:rFonts w:eastAsia="Calibri"/>
          <w:color w:val="000000" w:themeColor="text1"/>
          <w:sz w:val="20"/>
          <w:lang w:eastAsia="en-US"/>
        </w:rPr>
      </w:pPr>
      <w:r w:rsidRPr="00F27F9A">
        <w:rPr>
          <w:rFonts w:eastAsia="Calibri"/>
          <w:color w:val="000000" w:themeColor="text1"/>
          <w:sz w:val="20"/>
          <w:lang w:eastAsia="en-US"/>
        </w:rPr>
        <w:t>* - Jeśli nie dotyczy - skreślić</w:t>
      </w:r>
    </w:p>
    <w:p w:rsidR="007E66F9" w:rsidRPr="00F27F9A" w:rsidRDefault="007E66F9" w:rsidP="007E66F9">
      <w:pPr>
        <w:ind w:right="709"/>
        <w:rPr>
          <w:rFonts w:eastAsia="Calibri"/>
          <w:color w:val="000000" w:themeColor="text1"/>
          <w:lang w:eastAsia="en-US"/>
        </w:rPr>
      </w:pPr>
    </w:p>
    <w:p w:rsidR="007E66F9" w:rsidRPr="00F27F9A" w:rsidRDefault="007E66F9" w:rsidP="007E66F9">
      <w:pPr>
        <w:jc w:val="left"/>
        <w:rPr>
          <w:color w:val="000000" w:themeColor="text1"/>
        </w:rPr>
      </w:pPr>
    </w:p>
    <w:sectPr w:rsidR="007E66F9" w:rsidRPr="00F2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8D" w:rsidRDefault="0002658D" w:rsidP="007E66F9">
      <w:r>
        <w:separator/>
      </w:r>
    </w:p>
  </w:endnote>
  <w:endnote w:type="continuationSeparator" w:id="0">
    <w:p w:rsidR="0002658D" w:rsidRDefault="0002658D" w:rsidP="007E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8D" w:rsidRDefault="0002658D" w:rsidP="007E66F9">
      <w:r>
        <w:separator/>
      </w:r>
    </w:p>
  </w:footnote>
  <w:footnote w:type="continuationSeparator" w:id="0">
    <w:p w:rsidR="0002658D" w:rsidRDefault="0002658D" w:rsidP="007E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99A"/>
    <w:multiLevelType w:val="hybridMultilevel"/>
    <w:tmpl w:val="AE1E3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9"/>
    <w:rsid w:val="0002658D"/>
    <w:rsid w:val="000936AE"/>
    <w:rsid w:val="00786EA8"/>
    <w:rsid w:val="007E66F9"/>
    <w:rsid w:val="0090760B"/>
    <w:rsid w:val="00C1681A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E66F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E66F9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7E66F9"/>
    <w:pPr>
      <w:spacing w:after="160" w:line="360" w:lineRule="auto"/>
      <w:ind w:left="720"/>
      <w:contextualSpacing/>
      <w:jc w:val="left"/>
    </w:pPr>
    <w:rPr>
      <w:rFonts w:ascii="Arial" w:eastAsiaTheme="minorHAnsi" w:hAnsi="Arial" w:cstheme="minorBidi"/>
      <w:szCs w:val="22"/>
      <w:lang w:eastAsia="en-US" w:bidi="ar-SA"/>
    </w:rPr>
  </w:style>
  <w:style w:type="character" w:styleId="Odwoanieprzypisudolnego">
    <w:name w:val="footnote reference"/>
    <w:rsid w:val="007E66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E66F9"/>
    <w:pPr>
      <w:suppressLineNumbers/>
      <w:suppressAutoHyphens/>
      <w:spacing w:after="200" w:line="276" w:lineRule="auto"/>
      <w:ind w:left="283" w:hanging="283"/>
      <w:jc w:val="left"/>
    </w:pPr>
    <w:rPr>
      <w:rFonts w:ascii="Calibri" w:eastAsia="Calibri" w:hAnsi="Calibri"/>
      <w:kern w:val="1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66F9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7E66F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E66F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E66F9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7E66F9"/>
    <w:pPr>
      <w:spacing w:after="160" w:line="360" w:lineRule="auto"/>
      <w:ind w:left="720"/>
      <w:contextualSpacing/>
      <w:jc w:val="left"/>
    </w:pPr>
    <w:rPr>
      <w:rFonts w:ascii="Arial" w:eastAsiaTheme="minorHAnsi" w:hAnsi="Arial" w:cstheme="minorBidi"/>
      <w:szCs w:val="22"/>
      <w:lang w:eastAsia="en-US" w:bidi="ar-SA"/>
    </w:rPr>
  </w:style>
  <w:style w:type="character" w:styleId="Odwoanieprzypisudolnego">
    <w:name w:val="footnote reference"/>
    <w:rsid w:val="007E66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E66F9"/>
    <w:pPr>
      <w:suppressLineNumbers/>
      <w:suppressAutoHyphens/>
      <w:spacing w:after="200" w:line="276" w:lineRule="auto"/>
      <w:ind w:left="283" w:hanging="283"/>
      <w:jc w:val="left"/>
    </w:pPr>
    <w:rPr>
      <w:rFonts w:ascii="Calibri" w:eastAsia="Calibri" w:hAnsi="Calibri"/>
      <w:kern w:val="1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66F9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7E66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nskmazowi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skmazowiecki.pl/2277,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2023-07-31T09:38:00Z</cp:lastPrinted>
  <dcterms:created xsi:type="dcterms:W3CDTF">2023-07-31T09:37:00Z</dcterms:created>
  <dcterms:modified xsi:type="dcterms:W3CDTF">2023-07-31T09:38:00Z</dcterms:modified>
</cp:coreProperties>
</file>